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EE" w:rsidRDefault="00D77FEE" w:rsidP="00417D10">
      <w:pPr>
        <w:spacing w:line="560" w:lineRule="exact"/>
        <w:jc w:val="center"/>
        <w:rPr>
          <w:rFonts w:ascii="HG丸ｺﾞｼｯｸM-PRO" w:eastAsia="HG丸ｺﾞｼｯｸM-PRO" w:hAnsi="HG丸ｺﾞｼｯｸM-PRO"/>
          <w:sz w:val="44"/>
        </w:rPr>
      </w:pPr>
      <w:r w:rsidRPr="008343DA">
        <w:rPr>
          <w:rFonts w:ascii="HG丸ｺﾞｼｯｸM-PRO" w:eastAsia="HG丸ｺﾞｼｯｸM-PRO" w:hAnsi="HG丸ｺﾞｼｯｸM-PRO" w:hint="eastAsia"/>
          <w:sz w:val="44"/>
        </w:rPr>
        <w:t>只見線応援団</w:t>
      </w:r>
      <w:r w:rsidR="00117547">
        <w:rPr>
          <w:rFonts w:ascii="HG丸ｺﾞｼｯｸM-PRO" w:eastAsia="HG丸ｺﾞｼｯｸM-PRO" w:hAnsi="HG丸ｺﾞｼｯｸM-PRO" w:hint="eastAsia"/>
          <w:sz w:val="44"/>
        </w:rPr>
        <w:t xml:space="preserve"> </w:t>
      </w:r>
      <w:r w:rsidRPr="008343DA">
        <w:rPr>
          <w:rFonts w:ascii="HG丸ｺﾞｼｯｸM-PRO" w:eastAsia="HG丸ｺﾞｼｯｸM-PRO" w:hAnsi="HG丸ｺﾞｼｯｸM-PRO" w:hint="eastAsia"/>
          <w:sz w:val="44"/>
        </w:rPr>
        <w:t>加入申込書</w:t>
      </w:r>
    </w:p>
    <w:p w:rsidR="00B424C1" w:rsidRPr="00117547" w:rsidRDefault="00B424C1" w:rsidP="00417D10">
      <w:pPr>
        <w:spacing w:line="560" w:lineRule="exact"/>
        <w:jc w:val="center"/>
        <w:rPr>
          <w:rFonts w:ascii="HG丸ｺﾞｼｯｸM-PRO" w:eastAsia="HG丸ｺﾞｼｯｸM-PRO" w:hAnsi="HG丸ｺﾞｼｯｸM-PRO"/>
          <w:sz w:val="40"/>
        </w:rPr>
      </w:pPr>
      <w:r w:rsidRPr="00117547">
        <w:rPr>
          <w:rFonts w:ascii="HG丸ｺﾞｼｯｸM-PRO" w:eastAsia="HG丸ｺﾞｼｯｸM-PRO" w:hAnsi="HG丸ｺﾞｼｯｸM-PRO" w:hint="eastAsia"/>
          <w:sz w:val="40"/>
        </w:rPr>
        <w:t>個人会員・法人会員・賛同会員</w:t>
      </w:r>
    </w:p>
    <w:p w:rsidR="00D77FEE" w:rsidRPr="008343DA" w:rsidRDefault="00D77FEE" w:rsidP="00417D10">
      <w:pPr>
        <w:spacing w:line="56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w:t>
      </w:r>
      <w:r w:rsidRPr="008343DA">
        <w:rPr>
          <w:rFonts w:ascii="HG丸ｺﾞｼｯｸM-PRO" w:eastAsia="HG丸ｺﾞｼｯｸM-PRO" w:hAnsi="HG丸ｺﾞｼｯｸM-PRO" w:hint="eastAsia"/>
          <w:sz w:val="28"/>
        </w:rPr>
        <w:t>兼福島県只見線復旧</w:t>
      </w:r>
      <w:r>
        <w:rPr>
          <w:rFonts w:ascii="HG丸ｺﾞｼｯｸM-PRO" w:eastAsia="HG丸ｺﾞｼｯｸM-PRO" w:hAnsi="HG丸ｺﾞｼｯｸM-PRO" w:hint="eastAsia"/>
          <w:sz w:val="28"/>
        </w:rPr>
        <w:t>復興</w:t>
      </w:r>
      <w:r w:rsidR="00FF509D">
        <w:rPr>
          <w:rFonts w:ascii="HG丸ｺﾞｼｯｸM-PRO" w:eastAsia="HG丸ｺﾞｼｯｸM-PRO" w:hAnsi="HG丸ｺﾞｼｯｸM-PRO" w:hint="eastAsia"/>
          <w:sz w:val="28"/>
        </w:rPr>
        <w:t>基金</w:t>
      </w:r>
      <w:r>
        <w:rPr>
          <w:rFonts w:ascii="HG丸ｺﾞｼｯｸM-PRO" w:eastAsia="HG丸ｺﾞｼｯｸM-PRO" w:hAnsi="HG丸ｺﾞｼｯｸM-PRO" w:hint="eastAsia"/>
          <w:sz w:val="28"/>
        </w:rPr>
        <w:t xml:space="preserve">寄附金 </w:t>
      </w:r>
      <w:r w:rsidRPr="008343DA">
        <w:rPr>
          <w:rFonts w:ascii="HG丸ｺﾞｼｯｸM-PRO" w:eastAsia="HG丸ｺﾞｼｯｸM-PRO" w:hAnsi="HG丸ｺﾞｼｯｸM-PRO" w:hint="eastAsia"/>
          <w:sz w:val="28"/>
        </w:rPr>
        <w:t>寄附申込書</w:t>
      </w:r>
      <w:r>
        <w:rPr>
          <w:rFonts w:ascii="HG丸ｺﾞｼｯｸM-PRO" w:eastAsia="HG丸ｺﾞｼｯｸM-PRO" w:hAnsi="HG丸ｺﾞｼｯｸM-PRO" w:hint="eastAsia"/>
          <w:sz w:val="28"/>
        </w:rPr>
        <w:t>)</w:t>
      </w:r>
    </w:p>
    <w:p w:rsidR="00D77FEE" w:rsidRPr="00B424C1" w:rsidRDefault="00D77FEE" w:rsidP="00D77FEE">
      <w:pPr>
        <w:rPr>
          <w:rFonts w:ascii="HG丸ｺﾞｼｯｸM-PRO" w:eastAsia="HG丸ｺﾞｼｯｸM-PRO" w:hAnsi="HG丸ｺﾞｼｯｸM-PRO"/>
          <w:sz w:val="24"/>
        </w:rPr>
      </w:pPr>
    </w:p>
    <w:p w:rsidR="00D77FEE" w:rsidRDefault="003F13FC" w:rsidP="00D77FEE">
      <w:pPr>
        <w:wordWrap w:val="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D77FEE" w:rsidRPr="008343DA">
        <w:rPr>
          <w:rFonts w:ascii="HG丸ｺﾞｼｯｸM-PRO" w:eastAsia="HG丸ｺﾞｼｯｸM-PRO" w:hAnsi="HG丸ｺﾞｼｯｸM-PRO" w:hint="eastAsia"/>
          <w:sz w:val="24"/>
        </w:rPr>
        <w:t xml:space="preserve">　　年　　月　　日</w:t>
      </w:r>
      <w:r w:rsidR="00D77FEE">
        <w:rPr>
          <w:rFonts w:ascii="HG丸ｺﾞｼｯｸM-PRO" w:eastAsia="HG丸ｺﾞｼｯｸM-PRO" w:hAnsi="HG丸ｺﾞｼｯｸM-PRO" w:hint="eastAsia"/>
          <w:sz w:val="24"/>
        </w:rPr>
        <w:t xml:space="preserve">　</w:t>
      </w:r>
    </w:p>
    <w:p w:rsidR="00D77FEE" w:rsidRPr="001F63B2" w:rsidRDefault="00D77FEE" w:rsidP="00A90FB7">
      <w:pPr>
        <w:spacing w:line="320" w:lineRule="exact"/>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福島県</w:t>
      </w:r>
      <w:r w:rsidR="003F13FC">
        <w:rPr>
          <w:rFonts w:ascii="HG丸ｺﾞｼｯｸM-PRO" w:eastAsia="HG丸ｺﾞｼｯｸM-PRO" w:hAnsi="HG丸ｺﾞｼｯｸM-PRO" w:hint="eastAsia"/>
          <w:sz w:val="24"/>
        </w:rPr>
        <w:t>知事</w:t>
      </w:r>
      <w:r w:rsidR="00A90FB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宛</w:t>
      </w:r>
    </w:p>
    <w:p w:rsidR="00D77FEE" w:rsidRPr="001F63B2" w:rsidRDefault="00D77FEE" w:rsidP="00D77FEE">
      <w:pPr>
        <w:spacing w:line="320" w:lineRule="exact"/>
        <w:rPr>
          <w:rFonts w:ascii="HG丸ｺﾞｼｯｸM-PRO" w:eastAsia="HG丸ｺﾞｼｯｸM-PRO" w:hAnsi="HG丸ｺﾞｼｯｸM-PRO"/>
          <w:sz w:val="24"/>
        </w:rPr>
      </w:pPr>
    </w:p>
    <w:p w:rsidR="00D77FEE" w:rsidRDefault="00D77FEE" w:rsidP="00D77FEE">
      <w:pPr>
        <w:tabs>
          <w:tab w:val="left" w:pos="3544"/>
        </w:tabs>
        <w:spacing w:line="480" w:lineRule="exact"/>
        <w:ind w:leftChars="1248" w:left="2537"/>
        <w:rPr>
          <w:rFonts w:ascii="HG丸ｺﾞｼｯｸM-PRO" w:eastAsia="HG丸ｺﾞｼｯｸM-PRO" w:hAnsi="HG丸ｺﾞｼｯｸM-PRO"/>
          <w:sz w:val="24"/>
        </w:rPr>
      </w:pPr>
      <w:r>
        <w:rPr>
          <w:rFonts w:ascii="HG丸ｺﾞｼｯｸM-PRO" w:eastAsia="HG丸ｺﾞｼｯｸM-PRO" w:hAnsi="HG丸ｺﾞｼｯｸM-PRO" w:hint="eastAsia"/>
          <w:sz w:val="24"/>
        </w:rPr>
        <w:t>申込者</w:t>
      </w:r>
      <w:r>
        <w:rPr>
          <w:rFonts w:ascii="HG丸ｺﾞｼｯｸM-PRO" w:eastAsia="HG丸ｺﾞｼｯｸM-PRO" w:hAnsi="HG丸ｺﾞｼｯｸM-PRO" w:hint="eastAsia"/>
          <w:sz w:val="24"/>
        </w:rPr>
        <w:tab/>
      </w:r>
      <w:r w:rsidRPr="008343DA">
        <w:rPr>
          <w:rFonts w:ascii="HG丸ｺﾞｼｯｸM-PRO" w:eastAsia="HG丸ｺﾞｼｯｸM-PRO" w:hAnsi="HG丸ｺﾞｼｯｸM-PRO" w:hint="eastAsia"/>
          <w:sz w:val="24"/>
        </w:rPr>
        <w:t>（</w:t>
      </w:r>
      <w:r w:rsidR="00E17D2C">
        <w:rPr>
          <w:rFonts w:ascii="HG丸ｺﾞｼｯｸM-PRO" w:eastAsia="HG丸ｺﾞｼｯｸM-PRO" w:hAnsi="HG丸ｺﾞｼｯｸM-PRO" w:hint="eastAsia"/>
          <w:sz w:val="24"/>
        </w:rPr>
        <w:t>郵便番号</w:t>
      </w:r>
      <w:r w:rsidRPr="008343DA">
        <w:rPr>
          <w:rFonts w:ascii="HG丸ｺﾞｼｯｸM-PRO" w:eastAsia="HG丸ｺﾞｼｯｸM-PRO" w:hAnsi="HG丸ｺﾞｼｯｸM-PRO" w:hint="eastAsia"/>
          <w:sz w:val="24"/>
        </w:rPr>
        <w:t>）</w:t>
      </w:r>
      <w:r w:rsidR="00727ABC">
        <w:rPr>
          <w:rFonts w:ascii="HG丸ｺﾞｼｯｸM-PRO" w:eastAsia="HG丸ｺﾞｼｯｸM-PRO" w:hAnsi="HG丸ｺﾞｼｯｸM-PRO" w:hint="eastAsia"/>
          <w:sz w:val="24"/>
        </w:rPr>
        <w:t>〒　　　　－</w:t>
      </w:r>
    </w:p>
    <w:p w:rsidR="00727ABC" w:rsidRDefault="00E17D2C" w:rsidP="00D77FEE">
      <w:pPr>
        <w:tabs>
          <w:tab w:val="left" w:pos="3544"/>
        </w:tabs>
        <w:spacing w:line="480" w:lineRule="exact"/>
        <w:ind w:leftChars="1248" w:left="2537"/>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（住所）</w:t>
      </w:r>
    </w:p>
    <w:p w:rsidR="00E17D2C" w:rsidRPr="008343DA" w:rsidRDefault="00E17D2C" w:rsidP="00D77FEE">
      <w:pPr>
        <w:tabs>
          <w:tab w:val="left" w:pos="3544"/>
        </w:tabs>
        <w:spacing w:line="480" w:lineRule="exact"/>
        <w:ind w:leftChars="1248" w:left="2537"/>
        <w:rPr>
          <w:rFonts w:ascii="HG丸ｺﾞｼｯｸM-PRO" w:eastAsia="HG丸ｺﾞｼｯｸM-PRO" w:hAnsi="HG丸ｺﾞｼｯｸM-PRO"/>
          <w:sz w:val="24"/>
        </w:rPr>
      </w:pPr>
    </w:p>
    <w:p w:rsidR="00D77FEE" w:rsidRDefault="00D77FEE" w:rsidP="00D77FEE">
      <w:pPr>
        <w:tabs>
          <w:tab w:val="left" w:pos="3544"/>
        </w:tabs>
        <w:spacing w:line="480" w:lineRule="exact"/>
        <w:ind w:firstLineChars="1100" w:firstLine="2456"/>
        <w:rPr>
          <w:rFonts w:ascii="HG丸ｺﾞｼｯｸM-PRO" w:eastAsia="HG丸ｺﾞｼｯｸM-PRO" w:hAnsi="HG丸ｺﾞｼｯｸM-PRO"/>
          <w:sz w:val="24"/>
        </w:rPr>
      </w:pPr>
      <w:r>
        <w:rPr>
          <w:rFonts w:ascii="HG丸ｺﾞｼｯｸM-PRO" w:eastAsia="HG丸ｺﾞｼｯｸM-PRO" w:hAnsi="HG丸ｺﾞｼｯｸM-PRO" w:hint="eastAsia"/>
          <w:sz w:val="24"/>
        </w:rPr>
        <w:tab/>
      </w:r>
      <w:r w:rsidRPr="008343DA">
        <w:rPr>
          <w:rFonts w:ascii="HG丸ｺﾞｼｯｸM-PRO" w:eastAsia="HG丸ｺﾞｼｯｸM-PRO" w:hAnsi="HG丸ｺﾞｼｯｸM-PRO" w:hint="eastAsia"/>
          <w:sz w:val="24"/>
        </w:rPr>
        <w:t>（</w:t>
      </w:r>
      <w:r w:rsidRPr="008343DA">
        <w:rPr>
          <w:rFonts w:ascii="HG丸ｺﾞｼｯｸM-PRO" w:eastAsia="HG丸ｺﾞｼｯｸM-PRO" w:hAnsi="HG丸ｺﾞｼｯｸM-PRO"/>
          <w:sz w:val="24"/>
        </w:rPr>
        <w:ruby>
          <w:rubyPr>
            <w:rubyAlign w:val="distributeSpace"/>
            <w:hps w:val="16"/>
            <w:hpsRaise w:val="28"/>
            <w:hpsBaseText w:val="24"/>
            <w:lid w:val="ja-JP"/>
          </w:rubyPr>
          <w:rt>
            <w:r w:rsidR="00D77FEE" w:rsidRPr="008343DA">
              <w:rPr>
                <w:rFonts w:ascii="HG丸ｺﾞｼｯｸM-PRO" w:eastAsia="HG丸ｺﾞｼｯｸM-PRO" w:hAnsi="HG丸ｺﾞｼｯｸM-PRO" w:hint="eastAsia"/>
                <w:sz w:val="16"/>
              </w:rPr>
              <w:t>ふりがな</w:t>
            </w:r>
          </w:rt>
          <w:rubyBase>
            <w:r w:rsidR="00D77FEE" w:rsidRPr="008343DA">
              <w:rPr>
                <w:rFonts w:ascii="HG丸ｺﾞｼｯｸM-PRO" w:eastAsia="HG丸ｺﾞｼｯｸM-PRO" w:hAnsi="HG丸ｺﾞｼｯｸM-PRO" w:hint="eastAsia"/>
                <w:sz w:val="24"/>
              </w:rPr>
              <w:t>氏名、法人等名</w:t>
            </w:r>
          </w:rubyBase>
        </w:ruby>
      </w:r>
      <w:r w:rsidRPr="008343DA">
        <w:rPr>
          <w:rFonts w:ascii="HG丸ｺﾞｼｯｸM-PRO" w:eastAsia="HG丸ｺﾞｼｯｸM-PRO" w:hAnsi="HG丸ｺﾞｼｯｸM-PRO" w:hint="eastAsia"/>
          <w:sz w:val="24"/>
        </w:rPr>
        <w:t>）</w:t>
      </w:r>
    </w:p>
    <w:p w:rsidR="00D77FEE" w:rsidRDefault="00D77FEE" w:rsidP="00D77FEE">
      <w:pPr>
        <w:tabs>
          <w:tab w:val="left" w:pos="3544"/>
        </w:tabs>
        <w:spacing w:line="480" w:lineRule="exact"/>
        <w:ind w:leftChars="100" w:left="203" w:firstLineChars="1000" w:firstLine="2233"/>
        <w:rPr>
          <w:rFonts w:ascii="HG丸ｺﾞｼｯｸM-PRO" w:eastAsia="HG丸ｺﾞｼｯｸM-PRO" w:hAnsi="HG丸ｺﾞｼｯｸM-PRO"/>
          <w:sz w:val="24"/>
        </w:rPr>
      </w:pPr>
      <w:r>
        <w:rPr>
          <w:rFonts w:ascii="HG丸ｺﾞｼｯｸM-PRO" w:eastAsia="HG丸ｺﾞｼｯｸM-PRO" w:hAnsi="HG丸ｺﾞｼｯｸM-PRO" w:hint="eastAsia"/>
          <w:sz w:val="24"/>
        </w:rPr>
        <w:tab/>
      </w:r>
      <w:r w:rsidRPr="008343DA">
        <w:rPr>
          <w:rFonts w:ascii="HG丸ｺﾞｼｯｸM-PRO" w:eastAsia="HG丸ｺﾞｼｯｸM-PRO" w:hAnsi="HG丸ｺﾞｼｯｸM-PRO" w:hint="eastAsia"/>
          <w:sz w:val="24"/>
        </w:rPr>
        <w:t>（</w:t>
      </w:r>
      <w:r w:rsidRPr="008343DA">
        <w:rPr>
          <w:rFonts w:ascii="HG丸ｺﾞｼｯｸM-PRO" w:eastAsia="HG丸ｺﾞｼｯｸM-PRO" w:hAnsi="HG丸ｺﾞｼｯｸM-PRO"/>
          <w:sz w:val="24"/>
        </w:rPr>
        <w:ruby>
          <w:rubyPr>
            <w:rubyAlign w:val="distributeSpace"/>
            <w:hps w:val="16"/>
            <w:hpsRaise w:val="28"/>
            <w:hpsBaseText w:val="24"/>
            <w:lid w:val="ja-JP"/>
          </w:rubyPr>
          <w:rt>
            <w:r w:rsidR="00D77FEE" w:rsidRPr="008343DA">
              <w:rPr>
                <w:rFonts w:ascii="HG丸ｺﾞｼｯｸM-PRO" w:eastAsia="HG丸ｺﾞｼｯｸM-PRO" w:hAnsi="HG丸ｺﾞｼｯｸM-PRO" w:hint="eastAsia"/>
                <w:sz w:val="16"/>
              </w:rPr>
              <w:t>ふりがな</w:t>
            </w:r>
          </w:rt>
          <w:rubyBase>
            <w:r w:rsidR="00D77FEE" w:rsidRPr="008343DA">
              <w:rPr>
                <w:rFonts w:ascii="HG丸ｺﾞｼｯｸM-PRO" w:eastAsia="HG丸ｺﾞｼｯｸM-PRO" w:hAnsi="HG丸ｺﾞｼｯｸM-PRO" w:hint="eastAsia"/>
                <w:sz w:val="24"/>
              </w:rPr>
              <w:t>代表者職・氏名</w:t>
            </w:r>
          </w:rubyBase>
        </w:ruby>
      </w:r>
      <w:r w:rsidRPr="008343D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bookmarkStart w:id="0" w:name="_GoBack"/>
      <w:bookmarkEnd w:id="0"/>
    </w:p>
    <w:p w:rsidR="00D77FEE" w:rsidRDefault="00D77FEE" w:rsidP="00D77FEE">
      <w:pPr>
        <w:tabs>
          <w:tab w:val="left" w:pos="3544"/>
        </w:tabs>
        <w:spacing w:line="400" w:lineRule="exact"/>
        <w:ind w:firstLineChars="1100" w:firstLine="2456"/>
        <w:rPr>
          <w:rFonts w:ascii="HG丸ｺﾞｼｯｸM-PRO" w:eastAsia="HG丸ｺﾞｼｯｸM-PRO" w:hAnsi="HG丸ｺﾞｼｯｸM-PRO"/>
          <w:sz w:val="24"/>
        </w:rPr>
      </w:pPr>
      <w:r>
        <w:rPr>
          <w:rFonts w:ascii="HG丸ｺﾞｼｯｸM-PRO" w:eastAsia="HG丸ｺﾞｼｯｸM-PRO" w:hAnsi="HG丸ｺﾞｼｯｸM-PRO" w:hint="eastAsia"/>
          <w:sz w:val="24"/>
        </w:rPr>
        <w:tab/>
      </w:r>
      <w:r w:rsidRPr="008343DA">
        <w:rPr>
          <w:rFonts w:ascii="HG丸ｺﾞｼｯｸM-PRO" w:eastAsia="HG丸ｺﾞｼｯｸM-PRO" w:hAnsi="HG丸ｺﾞｼｯｸM-PRO" w:hint="eastAsia"/>
          <w:sz w:val="24"/>
        </w:rPr>
        <w:t>（電話番号）</w:t>
      </w:r>
    </w:p>
    <w:p w:rsidR="00D77FEE" w:rsidRDefault="00D77FEE" w:rsidP="00D77FEE">
      <w:pPr>
        <w:tabs>
          <w:tab w:val="left" w:pos="3544"/>
        </w:tabs>
        <w:spacing w:line="400" w:lineRule="exact"/>
        <w:ind w:firstLineChars="1100" w:firstLine="2456"/>
        <w:rPr>
          <w:rFonts w:ascii="HG丸ｺﾞｼｯｸM-PRO" w:eastAsia="HG丸ｺﾞｼｯｸM-PRO" w:hAnsi="HG丸ｺﾞｼｯｸM-PRO"/>
          <w:sz w:val="24"/>
        </w:rPr>
      </w:pPr>
      <w:r>
        <w:rPr>
          <w:rFonts w:ascii="HG丸ｺﾞｼｯｸM-PRO" w:eastAsia="HG丸ｺﾞｼｯｸM-PRO" w:hAnsi="HG丸ｺﾞｼｯｸM-PRO" w:hint="eastAsia"/>
          <w:sz w:val="24"/>
        </w:rPr>
        <w:tab/>
      </w:r>
      <w:r w:rsidRPr="008343D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E-mail）</w:t>
      </w:r>
    </w:p>
    <w:p w:rsidR="00D77FEE" w:rsidRPr="008343DA" w:rsidRDefault="00D77FEE" w:rsidP="00D77FEE">
      <w:pPr>
        <w:tabs>
          <w:tab w:val="left" w:pos="3544"/>
        </w:tabs>
        <w:spacing w:line="480" w:lineRule="exact"/>
        <w:rPr>
          <w:rFonts w:ascii="HG丸ｺﾞｼｯｸM-PRO" w:eastAsia="HG丸ｺﾞｼｯｸM-PRO" w:hAnsi="HG丸ｺﾞｼｯｸM-PRO"/>
          <w:sz w:val="24"/>
        </w:rPr>
      </w:pPr>
    </w:p>
    <w:p w:rsidR="00D77FEE" w:rsidRDefault="00D77FEE" w:rsidP="00D77FE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私は、</w:t>
      </w:r>
      <w:r w:rsidR="00CF0E80">
        <w:rPr>
          <w:rFonts w:ascii="HG丸ｺﾞｼｯｸM-PRO" w:eastAsia="HG丸ｺﾞｼｯｸM-PRO" w:hAnsi="HG丸ｺﾞｼｯｸM-PRO" w:hint="eastAsia"/>
          <w:sz w:val="24"/>
        </w:rPr>
        <w:t>只見線応援団</w:t>
      </w:r>
      <w:r>
        <w:rPr>
          <w:rFonts w:ascii="HG丸ｺﾞｼｯｸM-PRO" w:eastAsia="HG丸ｺﾞｼｯｸM-PRO" w:hAnsi="HG丸ｺﾞｼｯｸM-PRO" w:hint="eastAsia"/>
          <w:sz w:val="24"/>
        </w:rPr>
        <w:t>宣言に同意し只見線応援団に加入したいので</w:t>
      </w:r>
      <w:r w:rsidR="00CF0E80">
        <w:rPr>
          <w:rFonts w:ascii="HG丸ｺﾞｼｯｸM-PRO" w:eastAsia="HG丸ｺﾞｼｯｸM-PRO" w:hAnsi="HG丸ｺﾞｼｯｸM-PRO" w:hint="eastAsia"/>
          <w:sz w:val="24"/>
        </w:rPr>
        <w:t>、下記のとおり</w:t>
      </w:r>
      <w:r>
        <w:rPr>
          <w:rFonts w:ascii="HG丸ｺﾞｼｯｸM-PRO" w:eastAsia="HG丸ｺﾞｼｯｸM-PRO" w:hAnsi="HG丸ｺﾞｼｯｸM-PRO" w:hint="eastAsia"/>
          <w:sz w:val="24"/>
        </w:rPr>
        <w:t>申し込みます。</w:t>
      </w:r>
    </w:p>
    <w:p w:rsidR="00D77FEE" w:rsidRDefault="00D77FEE" w:rsidP="00D77FEE">
      <w:pPr>
        <w:pStyle w:val="ac"/>
      </w:pPr>
      <w:r w:rsidRPr="008343DA">
        <w:rPr>
          <w:rFonts w:hint="eastAsia"/>
        </w:rPr>
        <w:t>記</w:t>
      </w:r>
    </w:p>
    <w:p w:rsidR="00D77FEE" w:rsidRDefault="00D77FEE" w:rsidP="00D77F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　｢福島県只見線復旧復興寄附金｣</w:t>
      </w:r>
      <w:r w:rsidR="00CF0E80">
        <w:rPr>
          <w:rFonts w:ascii="HG丸ｺﾞｼｯｸM-PRO" w:eastAsia="HG丸ｺﾞｼｯｸM-PRO" w:hAnsi="HG丸ｺﾞｼｯｸM-PRO" w:hint="eastAsia"/>
          <w:sz w:val="24"/>
        </w:rPr>
        <w:t>への</w:t>
      </w:r>
      <w:r>
        <w:rPr>
          <w:rFonts w:ascii="HG丸ｺﾞｼｯｸM-PRO" w:eastAsia="HG丸ｺﾞｼｯｸM-PRO" w:hAnsi="HG丸ｺﾞｼｯｸM-PRO" w:hint="eastAsia"/>
          <w:sz w:val="24"/>
        </w:rPr>
        <w:t>寄附申込</w:t>
      </w:r>
      <w:r w:rsidR="00CF0E80">
        <w:rPr>
          <w:rFonts w:ascii="HG丸ｺﾞｼｯｸM-PRO" w:eastAsia="HG丸ｺﾞｼｯｸM-PRO" w:hAnsi="HG丸ｺﾞｼｯｸM-PRO" w:hint="eastAsia"/>
          <w:sz w:val="24"/>
        </w:rPr>
        <w:t>額</w:t>
      </w:r>
      <w:r w:rsidR="00B424C1">
        <w:rPr>
          <w:rFonts w:ascii="HG丸ｺﾞｼｯｸM-PRO" w:eastAsia="HG丸ｺﾞｼｯｸM-PRO" w:hAnsi="HG丸ｺﾞｼｯｸM-PRO" w:hint="eastAsia"/>
          <w:sz w:val="24"/>
        </w:rPr>
        <w:t>（個人会員、法人会員のみ）</w:t>
      </w:r>
    </w:p>
    <w:p w:rsidR="00D77FEE" w:rsidRPr="008669DA" w:rsidRDefault="00D77FEE" w:rsidP="00CF0E80">
      <w:pPr>
        <w:pStyle w:val="a3"/>
        <w:ind w:left="583"/>
        <w:rPr>
          <w:rFonts w:ascii="HG丸ｺﾞｼｯｸM-PRO" w:eastAsia="HG丸ｺﾞｼｯｸM-PRO" w:hAnsi="HG丸ｺﾞｼｯｸM-PRO"/>
          <w:sz w:val="24"/>
        </w:rPr>
      </w:pPr>
      <w:r w:rsidRPr="008669DA">
        <w:rPr>
          <w:rFonts w:ascii="HG丸ｺﾞｼｯｸM-PRO" w:eastAsia="HG丸ｺﾞｼｯｸM-PRO" w:hAnsi="HG丸ｺﾞｼｯｸM-PRO" w:hint="eastAsia"/>
          <w:sz w:val="24"/>
          <w:u w:val="single"/>
        </w:rPr>
        <w:t>金　　　　　　　　　円</w:t>
      </w:r>
    </w:p>
    <w:p w:rsidR="00D77FEE" w:rsidRDefault="00CF0E80" w:rsidP="00D77F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D77FEE">
        <w:rPr>
          <w:rFonts w:ascii="HG丸ｺﾞｼｯｸM-PRO" w:eastAsia="HG丸ｺﾞｼｯｸM-PRO" w:hAnsi="HG丸ｺﾞｼｯｸM-PRO" w:hint="eastAsia"/>
          <w:sz w:val="24"/>
        </w:rPr>
        <w:t xml:space="preserve">　</w:t>
      </w:r>
      <w:r w:rsidR="00D77FEE" w:rsidRPr="008E5BD2">
        <w:rPr>
          <w:rFonts w:ascii="HG丸ｺﾞｼｯｸM-PRO" w:eastAsia="HG丸ｺﾞｼｯｸM-PRO" w:hAnsi="HG丸ｺﾞｼｯｸM-PRO" w:hint="eastAsia"/>
          <w:sz w:val="24"/>
        </w:rPr>
        <w:t>JR只見線の復旧復興に対するメッセージ（ご自由にお書きください）</w:t>
      </w:r>
    </w:p>
    <w:p w:rsidR="00CF0E80" w:rsidRDefault="00CF0E80" w:rsidP="00D77FEE">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93980</wp:posOffset>
                </wp:positionV>
                <wp:extent cx="5314950" cy="7620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53149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0E80" w:rsidRDefault="00CF0E80" w:rsidP="00CF0E80">
                            <w:pPr>
                              <w:spacing w:line="32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16.2pt;margin-top:7.4pt;width:418.5pt;height:6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" fillcolor="white [3201]" strokeweight=".5pt">
                <v:textbox>
                  <w:txbxContent>
                    <w:p w:rsidR="00CF0E80" w:rsidRDefault="00CF0E80" w:rsidP="00CF0E80">
                      <w:pPr>
                        <w:spacing w:line="320" w:lineRule="exact"/>
                      </w:pPr>
                    </w:p>
                  </w:txbxContent>
                </v:textbox>
              </v:shape>
            </w:pict>
          </mc:Fallback>
        </mc:AlternateContent>
      </w:r>
    </w:p>
    <w:p w:rsidR="00CF0E80" w:rsidRDefault="00CF0E80" w:rsidP="00D77FEE">
      <w:pPr>
        <w:rPr>
          <w:rFonts w:ascii="HG丸ｺﾞｼｯｸM-PRO" w:eastAsia="HG丸ｺﾞｼｯｸM-PRO" w:hAnsi="HG丸ｺﾞｼｯｸM-PRO"/>
          <w:sz w:val="24"/>
        </w:rPr>
      </w:pPr>
    </w:p>
    <w:p w:rsidR="008D511B" w:rsidRDefault="008D511B" w:rsidP="00D77FEE">
      <w:pPr>
        <w:rPr>
          <w:rFonts w:ascii="HG丸ｺﾞｼｯｸM-PRO" w:eastAsia="HG丸ｺﾞｼｯｸM-PRO" w:hAnsi="HG丸ｺﾞｼｯｸM-PRO"/>
          <w:sz w:val="24"/>
        </w:rPr>
      </w:pPr>
    </w:p>
    <w:p w:rsidR="008D511B" w:rsidRDefault="009C3016" w:rsidP="00D77FEE">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0288" behindDoc="1" locked="0" layoutInCell="1" allowOverlap="1" wp14:anchorId="7E188102" wp14:editId="0D1A1733">
                <wp:simplePos x="0" y="0"/>
                <wp:positionH relativeFrom="column">
                  <wp:posOffset>-195580</wp:posOffset>
                </wp:positionH>
                <wp:positionV relativeFrom="paragraph">
                  <wp:posOffset>156845</wp:posOffset>
                </wp:positionV>
                <wp:extent cx="5749290" cy="2563495"/>
                <wp:effectExtent l="76200" t="57150" r="99060" b="122555"/>
                <wp:wrapNone/>
                <wp:docPr id="2" name="テキスト ボックス 2"/>
                <wp:cNvGraphicFramePr/>
                <a:graphic xmlns:a="http://schemas.openxmlformats.org/drawingml/2006/main">
                  <a:graphicData uri="http://schemas.microsoft.com/office/word/2010/wordprocessingShape">
                    <wps:wsp>
                      <wps:cNvSpPr txBox="1"/>
                      <wps:spPr>
                        <a:xfrm>
                          <a:off x="0" y="0"/>
                          <a:ext cx="5749290" cy="2563495"/>
                        </a:xfrm>
                        <a:prstGeom prst="rect">
                          <a:avLst/>
                        </a:prstGeom>
                        <a:solidFill>
                          <a:schemeClr val="bg1"/>
                        </a:solidFill>
                        <a:ln w="63500" cmpd="thickThin">
                          <a:solidFill>
                            <a:schemeClr val="tx1"/>
                          </a:solidFill>
                        </a:ln>
                      </wps:spPr>
                      <wps:style>
                        <a:lnRef idx="1">
                          <a:schemeClr val="accent3"/>
                        </a:lnRef>
                        <a:fillRef idx="2">
                          <a:schemeClr val="accent3"/>
                        </a:fillRef>
                        <a:effectRef idx="1">
                          <a:schemeClr val="accent3"/>
                        </a:effectRef>
                        <a:fontRef idx="minor">
                          <a:schemeClr val="dk1"/>
                        </a:fontRef>
                      </wps:style>
                      <wps:txbx>
                        <w:txbxContent>
                          <w:p w:rsidR="008D511B" w:rsidRDefault="008D511B" w:rsidP="008D511B">
                            <w:pPr>
                              <w:spacing w:line="400" w:lineRule="exact"/>
                              <w:jc w:val="center"/>
                              <w:rPr>
                                <w:rFonts w:ascii="HG正楷書体-PRO" w:eastAsia="HG正楷書体-PRO" w:hAnsiTheme="minorEastAsia"/>
                                <w:b/>
                                <w:sz w:val="32"/>
                                <w:szCs w:val="28"/>
                              </w:rPr>
                            </w:pPr>
                            <w:r w:rsidRPr="00B3103E">
                              <w:rPr>
                                <w:rFonts w:ascii="HG正楷書体-PRO" w:eastAsia="HG正楷書体-PRO" w:hAnsiTheme="minorEastAsia" w:hint="eastAsia"/>
                                <w:b/>
                                <w:sz w:val="32"/>
                                <w:szCs w:val="28"/>
                              </w:rPr>
                              <w:t>只見線応援団宣言</w:t>
                            </w:r>
                          </w:p>
                          <w:p w:rsidR="00B3103E" w:rsidRPr="00B3103E" w:rsidRDefault="00B3103E" w:rsidP="008D511B">
                            <w:pPr>
                              <w:spacing w:line="400" w:lineRule="exact"/>
                              <w:jc w:val="center"/>
                              <w:rPr>
                                <w:rFonts w:ascii="HG正楷書体-PRO" w:eastAsia="HG正楷書体-PRO" w:hAnsiTheme="minorEastAsia"/>
                                <w:b/>
                                <w:sz w:val="32"/>
                                <w:szCs w:val="28"/>
                              </w:rPr>
                            </w:pPr>
                          </w:p>
                          <w:p w:rsidR="008D511B" w:rsidRPr="00B3103E" w:rsidRDefault="008D511B" w:rsidP="008D511B">
                            <w:pPr>
                              <w:spacing w:line="400" w:lineRule="exact"/>
                              <w:rPr>
                                <w:rFonts w:ascii="HG正楷書体-PRO" w:eastAsia="HG正楷書体-PRO" w:hAnsiTheme="minorEastAsia"/>
                                <w:b/>
                                <w:sz w:val="24"/>
                              </w:rPr>
                            </w:pPr>
                            <w:r w:rsidRPr="00B3103E">
                              <w:rPr>
                                <w:rFonts w:ascii="HG正楷書体-PRO" w:eastAsia="HG正楷書体-PRO" w:hAnsiTheme="minorEastAsia" w:hint="eastAsia"/>
                                <w:b/>
                                <w:sz w:val="24"/>
                              </w:rPr>
                              <w:t xml:space="preserve">　私は、只見線応援団の一員として、JR只見線の早期全線復旧を応援するため、次のことを宣言いたします。</w:t>
                            </w:r>
                          </w:p>
                          <w:p w:rsidR="008D511B" w:rsidRPr="00B3103E" w:rsidRDefault="008D511B" w:rsidP="00B3103E">
                            <w:pPr>
                              <w:spacing w:line="400" w:lineRule="exact"/>
                              <w:ind w:left="448" w:hangingChars="200" w:hanging="448"/>
                              <w:rPr>
                                <w:rFonts w:ascii="HG正楷書体-PRO" w:eastAsia="HG正楷書体-PRO" w:hAnsiTheme="minorEastAsia"/>
                                <w:b/>
                                <w:sz w:val="24"/>
                              </w:rPr>
                            </w:pPr>
                            <w:r w:rsidRPr="00B3103E">
                              <w:rPr>
                                <w:rFonts w:ascii="HG正楷書体-PRO" w:eastAsia="HG正楷書体-PRO" w:hAnsiTheme="minorEastAsia" w:hint="eastAsia"/>
                                <w:b/>
                                <w:sz w:val="24"/>
                              </w:rPr>
                              <w:t xml:space="preserve">　一　福島県と新潟県、さらには首都圏を結</w:t>
                            </w:r>
                            <w:r w:rsidR="00B3103E" w:rsidRPr="00B3103E">
                              <w:rPr>
                                <w:rFonts w:ascii="HG正楷書体-PRO" w:eastAsia="HG正楷書体-PRO" w:hAnsiTheme="minorEastAsia" w:hint="eastAsia"/>
                                <w:b/>
                                <w:sz w:val="24"/>
                              </w:rPr>
                              <w:t>ぶ</w:t>
                            </w:r>
                            <w:r w:rsidRPr="00B3103E">
                              <w:rPr>
                                <w:rFonts w:ascii="HG正楷書体-PRO" w:eastAsia="HG正楷書体-PRO" w:hAnsiTheme="minorEastAsia" w:hint="eastAsia"/>
                                <w:b/>
                                <w:sz w:val="24"/>
                              </w:rPr>
                              <w:t>只見線が、紅葉や雪景色など美しい景観に恵まれた日本の宝であることを全国に伝えます。</w:t>
                            </w:r>
                          </w:p>
                          <w:p w:rsidR="008D511B" w:rsidRPr="00B3103E" w:rsidRDefault="008D511B" w:rsidP="00B3103E">
                            <w:pPr>
                              <w:spacing w:line="400" w:lineRule="exact"/>
                              <w:ind w:leftChars="100" w:left="427" w:hangingChars="100" w:hanging="224"/>
                              <w:rPr>
                                <w:rFonts w:ascii="HG正楷書体-PRO" w:eastAsia="HG正楷書体-PRO" w:hAnsiTheme="minorEastAsia"/>
                                <w:b/>
                                <w:sz w:val="24"/>
                              </w:rPr>
                            </w:pPr>
                            <w:r w:rsidRPr="00B3103E">
                              <w:rPr>
                                <w:rFonts w:ascii="HG正楷書体-PRO" w:eastAsia="HG正楷書体-PRO" w:hAnsiTheme="minorEastAsia" w:hint="eastAsia"/>
                                <w:b/>
                                <w:sz w:val="24"/>
                              </w:rPr>
                              <w:t>二　只見線を積極的に利用することを心がけ</w:t>
                            </w:r>
                            <w:r w:rsidR="00E4127B">
                              <w:rPr>
                                <w:rFonts w:ascii="HG正楷書体-PRO" w:eastAsia="HG正楷書体-PRO" w:hAnsiTheme="minorEastAsia" w:hint="eastAsia"/>
                                <w:b/>
                                <w:sz w:val="24"/>
                              </w:rPr>
                              <w:t>、一日も早い全線復旧を応援します。</w:t>
                            </w:r>
                          </w:p>
                          <w:p w:rsidR="008D511B" w:rsidRPr="00B3103E" w:rsidRDefault="00B3103E" w:rsidP="00B3103E">
                            <w:pPr>
                              <w:spacing w:line="400" w:lineRule="exact"/>
                              <w:ind w:leftChars="100" w:left="427" w:hangingChars="100" w:hanging="224"/>
                              <w:rPr>
                                <w:rFonts w:ascii="HG正楷書体-PRO" w:eastAsia="HG正楷書体-PRO"/>
                                <w:sz w:val="24"/>
                              </w:rPr>
                            </w:pPr>
                            <w:r w:rsidRPr="00B3103E">
                              <w:rPr>
                                <w:rFonts w:ascii="HG正楷書体-PRO" w:eastAsia="HG正楷書体-PRO" w:hAnsiTheme="minorEastAsia" w:hint="eastAsia"/>
                                <w:b/>
                                <w:sz w:val="24"/>
                              </w:rPr>
                              <w:t>三　会員</w:t>
                            </w:r>
                            <w:r w:rsidR="000C6B9C">
                              <w:rPr>
                                <w:rFonts w:ascii="HG正楷書体-PRO" w:eastAsia="HG正楷書体-PRO" w:hAnsiTheme="minorEastAsia" w:hint="eastAsia"/>
                                <w:b/>
                                <w:sz w:val="24"/>
                              </w:rPr>
                              <w:t>が</w:t>
                            </w:r>
                            <w:r w:rsidRPr="00B3103E">
                              <w:rPr>
                                <w:rFonts w:ascii="HG正楷書体-PRO" w:eastAsia="HG正楷書体-PRO" w:hAnsiTheme="minorEastAsia" w:hint="eastAsia"/>
                                <w:b/>
                                <w:sz w:val="24"/>
                              </w:rPr>
                              <w:t>相互に</w:t>
                            </w:r>
                            <w:r w:rsidR="008D511B" w:rsidRPr="00B3103E">
                              <w:rPr>
                                <w:rFonts w:ascii="HG正楷書体-PRO" w:eastAsia="HG正楷書体-PRO" w:hAnsiTheme="minorEastAsia" w:hint="eastAsia"/>
                                <w:b/>
                                <w:sz w:val="24"/>
                              </w:rPr>
                              <w:t>連携し</w:t>
                            </w:r>
                            <w:r w:rsidRPr="00B3103E">
                              <w:rPr>
                                <w:rFonts w:ascii="HG正楷書体-PRO" w:eastAsia="HG正楷書体-PRO" w:hAnsiTheme="minorEastAsia" w:hint="eastAsia"/>
                                <w:b/>
                                <w:sz w:val="24"/>
                              </w:rPr>
                              <w:t>、</w:t>
                            </w:r>
                            <w:r w:rsidR="008D511B" w:rsidRPr="00B3103E">
                              <w:rPr>
                                <w:rFonts w:ascii="HG正楷書体-PRO" w:eastAsia="HG正楷書体-PRO" w:hAnsiTheme="minorEastAsia" w:hint="eastAsia"/>
                                <w:b/>
                                <w:sz w:val="24"/>
                              </w:rPr>
                              <w:t>全国の皆さんにも</w:t>
                            </w:r>
                            <w:r w:rsidRPr="00B3103E">
                              <w:rPr>
                                <w:rFonts w:ascii="HG正楷書体-PRO" w:eastAsia="HG正楷書体-PRO" w:hAnsiTheme="minorEastAsia" w:hint="eastAsia"/>
                                <w:b/>
                                <w:sz w:val="24"/>
                              </w:rPr>
                              <w:t>幅広く支援を呼び</w:t>
                            </w:r>
                            <w:r w:rsidR="008D511B" w:rsidRPr="00B3103E">
                              <w:rPr>
                                <w:rFonts w:ascii="HG正楷書体-PRO" w:eastAsia="HG正楷書体-PRO" w:hAnsiTheme="minorEastAsia" w:hint="eastAsia"/>
                                <w:b/>
                                <w:sz w:val="24"/>
                              </w:rPr>
                              <w:t>掛け</w:t>
                            </w:r>
                            <w:r w:rsidRPr="00B3103E">
                              <w:rPr>
                                <w:rFonts w:ascii="HG正楷書体-PRO" w:eastAsia="HG正楷書体-PRO" w:hAnsiTheme="minorEastAsia" w:hint="eastAsia"/>
                                <w:b/>
                                <w:sz w:val="24"/>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188102" id="テキスト ボックス 2" o:spid="_x0000_s1027" type="#_x0000_t202" style="position:absolute;margin-left:-15.4pt;margin-top:12.35pt;width:452.7pt;height:20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" fillcolor="white [3212]" strokecolor="black [3213]" strokeweight="5pt">
                <v:stroke linestyle="thickThin"/>
                <v:shadow on="t" color="black" opacity="24903f" origin=",.5" offset="0,.55556mm"/>
                <v:textbox>
                  <w:txbxContent>
                    <w:p w:rsidR="008D511B" w:rsidRDefault="008D511B" w:rsidP="008D511B">
                      <w:pPr>
                        <w:spacing w:line="400" w:lineRule="exact"/>
                        <w:jc w:val="center"/>
                        <w:rPr>
                          <w:rFonts w:ascii="HG正楷書体-PRO" w:eastAsia="HG正楷書体-PRO" w:hAnsiTheme="minorEastAsia"/>
                          <w:b/>
                          <w:sz w:val="32"/>
                          <w:szCs w:val="28"/>
                        </w:rPr>
                      </w:pPr>
                      <w:r w:rsidRPr="00B3103E">
                        <w:rPr>
                          <w:rFonts w:ascii="HG正楷書体-PRO" w:eastAsia="HG正楷書体-PRO" w:hAnsiTheme="minorEastAsia" w:hint="eastAsia"/>
                          <w:b/>
                          <w:sz w:val="32"/>
                          <w:szCs w:val="28"/>
                        </w:rPr>
                        <w:t>只見線応援団宣言</w:t>
                      </w:r>
                    </w:p>
                    <w:p w:rsidR="00B3103E" w:rsidRPr="00B3103E" w:rsidRDefault="00B3103E" w:rsidP="008D511B">
                      <w:pPr>
                        <w:spacing w:line="400" w:lineRule="exact"/>
                        <w:jc w:val="center"/>
                        <w:rPr>
                          <w:rFonts w:ascii="HG正楷書体-PRO" w:eastAsia="HG正楷書体-PRO" w:hAnsiTheme="minorEastAsia"/>
                          <w:b/>
                          <w:sz w:val="32"/>
                          <w:szCs w:val="28"/>
                        </w:rPr>
                      </w:pPr>
                    </w:p>
                    <w:p w:rsidR="008D511B" w:rsidRPr="00B3103E" w:rsidRDefault="008D511B" w:rsidP="008D511B">
                      <w:pPr>
                        <w:spacing w:line="400" w:lineRule="exact"/>
                        <w:rPr>
                          <w:rFonts w:ascii="HG正楷書体-PRO" w:eastAsia="HG正楷書体-PRO" w:hAnsiTheme="minorEastAsia"/>
                          <w:b/>
                          <w:sz w:val="24"/>
                        </w:rPr>
                      </w:pPr>
                      <w:r w:rsidRPr="00B3103E">
                        <w:rPr>
                          <w:rFonts w:ascii="HG正楷書体-PRO" w:eastAsia="HG正楷書体-PRO" w:hAnsiTheme="minorEastAsia" w:hint="eastAsia"/>
                          <w:b/>
                          <w:sz w:val="24"/>
                        </w:rPr>
                        <w:t xml:space="preserve">　私は、只見線応援団の一員として、JR只見線の早期全線復旧を応援するため、次のことを宣言いたします。</w:t>
                      </w:r>
                    </w:p>
                    <w:p w:rsidR="008D511B" w:rsidRPr="00B3103E" w:rsidRDefault="008D511B" w:rsidP="00B3103E">
                      <w:pPr>
                        <w:spacing w:line="400" w:lineRule="exact"/>
                        <w:ind w:left="448" w:hangingChars="200" w:hanging="448"/>
                        <w:rPr>
                          <w:rFonts w:ascii="HG正楷書体-PRO" w:eastAsia="HG正楷書体-PRO" w:hAnsiTheme="minorEastAsia"/>
                          <w:b/>
                          <w:sz w:val="24"/>
                        </w:rPr>
                      </w:pPr>
                      <w:r w:rsidRPr="00B3103E">
                        <w:rPr>
                          <w:rFonts w:ascii="HG正楷書体-PRO" w:eastAsia="HG正楷書体-PRO" w:hAnsiTheme="minorEastAsia" w:hint="eastAsia"/>
                          <w:b/>
                          <w:sz w:val="24"/>
                        </w:rPr>
                        <w:t xml:space="preserve">　一　福島県と新潟県、さらには首都圏を結</w:t>
                      </w:r>
                      <w:r w:rsidR="00B3103E" w:rsidRPr="00B3103E">
                        <w:rPr>
                          <w:rFonts w:ascii="HG正楷書体-PRO" w:eastAsia="HG正楷書体-PRO" w:hAnsiTheme="minorEastAsia" w:hint="eastAsia"/>
                          <w:b/>
                          <w:sz w:val="24"/>
                        </w:rPr>
                        <w:t>ぶ</w:t>
                      </w:r>
                      <w:r w:rsidRPr="00B3103E">
                        <w:rPr>
                          <w:rFonts w:ascii="HG正楷書体-PRO" w:eastAsia="HG正楷書体-PRO" w:hAnsiTheme="minorEastAsia" w:hint="eastAsia"/>
                          <w:b/>
                          <w:sz w:val="24"/>
                        </w:rPr>
                        <w:t>只見線が、紅葉や雪景色など美しい景観に恵まれた日本の宝であることを全国に伝えます。</w:t>
                      </w:r>
                    </w:p>
                    <w:p w:rsidR="008D511B" w:rsidRPr="00B3103E" w:rsidRDefault="008D511B" w:rsidP="00B3103E">
                      <w:pPr>
                        <w:spacing w:line="400" w:lineRule="exact"/>
                        <w:ind w:leftChars="100" w:left="427" w:hangingChars="100" w:hanging="224"/>
                        <w:rPr>
                          <w:rFonts w:ascii="HG正楷書体-PRO" w:eastAsia="HG正楷書体-PRO" w:hAnsiTheme="minorEastAsia"/>
                          <w:b/>
                          <w:sz w:val="24"/>
                        </w:rPr>
                      </w:pPr>
                      <w:r w:rsidRPr="00B3103E">
                        <w:rPr>
                          <w:rFonts w:ascii="HG正楷書体-PRO" w:eastAsia="HG正楷書体-PRO" w:hAnsiTheme="minorEastAsia" w:hint="eastAsia"/>
                          <w:b/>
                          <w:sz w:val="24"/>
                        </w:rPr>
                        <w:t>二　只見線を積極的に利用することを心がけ</w:t>
                      </w:r>
                      <w:r w:rsidR="00E4127B">
                        <w:rPr>
                          <w:rFonts w:ascii="HG正楷書体-PRO" w:eastAsia="HG正楷書体-PRO" w:hAnsiTheme="minorEastAsia" w:hint="eastAsia"/>
                          <w:b/>
                          <w:sz w:val="24"/>
                        </w:rPr>
                        <w:t>、一日も早い全線復旧を応援します。</w:t>
                      </w:r>
                    </w:p>
                    <w:p w:rsidR="008D511B" w:rsidRPr="00B3103E" w:rsidRDefault="00B3103E" w:rsidP="00B3103E">
                      <w:pPr>
                        <w:spacing w:line="400" w:lineRule="exact"/>
                        <w:ind w:leftChars="100" w:left="427" w:hangingChars="100" w:hanging="224"/>
                        <w:rPr>
                          <w:rFonts w:ascii="HG正楷書体-PRO" w:eastAsia="HG正楷書体-PRO"/>
                          <w:sz w:val="24"/>
                        </w:rPr>
                      </w:pPr>
                      <w:r w:rsidRPr="00B3103E">
                        <w:rPr>
                          <w:rFonts w:ascii="HG正楷書体-PRO" w:eastAsia="HG正楷書体-PRO" w:hAnsiTheme="minorEastAsia" w:hint="eastAsia"/>
                          <w:b/>
                          <w:sz w:val="24"/>
                        </w:rPr>
                        <w:t>三　会員</w:t>
                      </w:r>
                      <w:r w:rsidR="000C6B9C">
                        <w:rPr>
                          <w:rFonts w:ascii="HG正楷書体-PRO" w:eastAsia="HG正楷書体-PRO" w:hAnsiTheme="minorEastAsia" w:hint="eastAsia"/>
                          <w:b/>
                          <w:sz w:val="24"/>
                        </w:rPr>
                        <w:t>が</w:t>
                      </w:r>
                      <w:r w:rsidRPr="00B3103E">
                        <w:rPr>
                          <w:rFonts w:ascii="HG正楷書体-PRO" w:eastAsia="HG正楷書体-PRO" w:hAnsiTheme="minorEastAsia" w:hint="eastAsia"/>
                          <w:b/>
                          <w:sz w:val="24"/>
                        </w:rPr>
                        <w:t>相互に</w:t>
                      </w:r>
                      <w:r w:rsidR="008D511B" w:rsidRPr="00B3103E">
                        <w:rPr>
                          <w:rFonts w:ascii="HG正楷書体-PRO" w:eastAsia="HG正楷書体-PRO" w:hAnsiTheme="minorEastAsia" w:hint="eastAsia"/>
                          <w:b/>
                          <w:sz w:val="24"/>
                        </w:rPr>
                        <w:t>連携し</w:t>
                      </w:r>
                      <w:r w:rsidRPr="00B3103E">
                        <w:rPr>
                          <w:rFonts w:ascii="HG正楷書体-PRO" w:eastAsia="HG正楷書体-PRO" w:hAnsiTheme="minorEastAsia" w:hint="eastAsia"/>
                          <w:b/>
                          <w:sz w:val="24"/>
                        </w:rPr>
                        <w:t>、</w:t>
                      </w:r>
                      <w:r w:rsidR="008D511B" w:rsidRPr="00B3103E">
                        <w:rPr>
                          <w:rFonts w:ascii="HG正楷書体-PRO" w:eastAsia="HG正楷書体-PRO" w:hAnsiTheme="minorEastAsia" w:hint="eastAsia"/>
                          <w:b/>
                          <w:sz w:val="24"/>
                        </w:rPr>
                        <w:t>全国の皆さんにも</w:t>
                      </w:r>
                      <w:r w:rsidRPr="00B3103E">
                        <w:rPr>
                          <w:rFonts w:ascii="HG正楷書体-PRO" w:eastAsia="HG正楷書体-PRO" w:hAnsiTheme="minorEastAsia" w:hint="eastAsia"/>
                          <w:b/>
                          <w:sz w:val="24"/>
                        </w:rPr>
                        <w:t>幅広く支援を呼び</w:t>
                      </w:r>
                      <w:r w:rsidR="008D511B" w:rsidRPr="00B3103E">
                        <w:rPr>
                          <w:rFonts w:ascii="HG正楷書体-PRO" w:eastAsia="HG正楷書体-PRO" w:hAnsiTheme="minorEastAsia" w:hint="eastAsia"/>
                          <w:b/>
                          <w:sz w:val="24"/>
                        </w:rPr>
                        <w:t>掛け</w:t>
                      </w:r>
                      <w:r w:rsidRPr="00B3103E">
                        <w:rPr>
                          <w:rFonts w:ascii="HG正楷書体-PRO" w:eastAsia="HG正楷書体-PRO" w:hAnsiTheme="minorEastAsia" w:hint="eastAsia"/>
                          <w:b/>
                          <w:sz w:val="24"/>
                        </w:rPr>
                        <w:t>ます。</w:t>
                      </w:r>
                    </w:p>
                  </w:txbxContent>
                </v:textbox>
              </v:shape>
            </w:pict>
          </mc:Fallback>
        </mc:AlternateContent>
      </w:r>
    </w:p>
    <w:p w:rsidR="008D511B" w:rsidRDefault="008D511B" w:rsidP="00D77FEE">
      <w:pPr>
        <w:rPr>
          <w:rFonts w:ascii="HG丸ｺﾞｼｯｸM-PRO" w:eastAsia="HG丸ｺﾞｼｯｸM-PRO" w:hAnsi="HG丸ｺﾞｼｯｸM-PRO"/>
          <w:sz w:val="24"/>
        </w:rPr>
      </w:pPr>
    </w:p>
    <w:p w:rsidR="008D511B" w:rsidRDefault="008D511B" w:rsidP="00D77FEE">
      <w:pPr>
        <w:rPr>
          <w:rFonts w:ascii="HG丸ｺﾞｼｯｸM-PRO" w:eastAsia="HG丸ｺﾞｼｯｸM-PRO" w:hAnsi="HG丸ｺﾞｼｯｸM-PRO"/>
          <w:sz w:val="24"/>
        </w:rPr>
      </w:pPr>
    </w:p>
    <w:p w:rsidR="008D511B" w:rsidRDefault="008D511B" w:rsidP="00D77FEE">
      <w:pPr>
        <w:rPr>
          <w:rFonts w:ascii="HG丸ｺﾞｼｯｸM-PRO" w:eastAsia="HG丸ｺﾞｼｯｸM-PRO" w:hAnsi="HG丸ｺﾞｼｯｸM-PRO"/>
          <w:sz w:val="24"/>
        </w:rPr>
      </w:pPr>
    </w:p>
    <w:p w:rsidR="008D511B" w:rsidRDefault="008D511B" w:rsidP="00D77FEE">
      <w:pPr>
        <w:rPr>
          <w:rFonts w:ascii="HG丸ｺﾞｼｯｸM-PRO" w:eastAsia="HG丸ｺﾞｼｯｸM-PRO" w:hAnsi="HG丸ｺﾞｼｯｸM-PRO"/>
          <w:sz w:val="24"/>
        </w:rPr>
      </w:pPr>
    </w:p>
    <w:p w:rsidR="008D511B" w:rsidRDefault="008D511B" w:rsidP="00D77FEE">
      <w:pPr>
        <w:rPr>
          <w:rFonts w:ascii="HG丸ｺﾞｼｯｸM-PRO" w:eastAsia="HG丸ｺﾞｼｯｸM-PRO" w:hAnsi="HG丸ｺﾞｼｯｸM-PRO"/>
          <w:sz w:val="24"/>
        </w:rPr>
      </w:pPr>
    </w:p>
    <w:p w:rsidR="008D511B" w:rsidRDefault="008D511B" w:rsidP="00D77FEE">
      <w:pPr>
        <w:rPr>
          <w:rFonts w:ascii="HG丸ｺﾞｼｯｸM-PRO" w:eastAsia="HG丸ｺﾞｼｯｸM-PRO" w:hAnsi="HG丸ｺﾞｼｯｸM-PRO"/>
          <w:sz w:val="24"/>
        </w:rPr>
      </w:pPr>
    </w:p>
    <w:p w:rsidR="00217781" w:rsidRDefault="00217781" w:rsidP="008E5BD2">
      <w:pPr>
        <w:rPr>
          <w:rFonts w:ascii="HG丸ｺﾞｼｯｸM-PRO" w:eastAsia="HG丸ｺﾞｼｯｸM-PRO" w:hAnsi="HG丸ｺﾞｼｯｸM-PRO"/>
          <w:sz w:val="24"/>
        </w:rPr>
      </w:pPr>
    </w:p>
    <w:p w:rsidR="008D511B" w:rsidRPr="008E5BD2" w:rsidRDefault="008D511B" w:rsidP="008E5BD2">
      <w:pPr>
        <w:rPr>
          <w:rFonts w:ascii="HG丸ｺﾞｼｯｸM-PRO" w:eastAsia="HG丸ｺﾞｼｯｸM-PRO" w:hAnsi="HG丸ｺﾞｼｯｸM-PRO"/>
          <w:sz w:val="24"/>
        </w:rPr>
      </w:pPr>
    </w:p>
    <w:sectPr w:rsidR="008D511B" w:rsidRPr="008E5BD2" w:rsidSect="00E17D2C">
      <w:pgSz w:w="11906" w:h="16838" w:code="9"/>
      <w:pgMar w:top="851" w:right="1701" w:bottom="851" w:left="1701" w:header="851" w:footer="992" w:gutter="0"/>
      <w:cols w:space="425"/>
      <w:docGrid w:type="linesAndChars" w:linePitch="43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0A3" w:rsidRDefault="00D520A3" w:rsidP="008343DA">
      <w:r>
        <w:separator/>
      </w:r>
    </w:p>
  </w:endnote>
  <w:endnote w:type="continuationSeparator" w:id="0">
    <w:p w:rsidR="00D520A3" w:rsidRDefault="00D520A3" w:rsidP="0083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0A3" w:rsidRDefault="00D520A3" w:rsidP="008343DA">
      <w:r>
        <w:separator/>
      </w:r>
    </w:p>
  </w:footnote>
  <w:footnote w:type="continuationSeparator" w:id="0">
    <w:p w:rsidR="00D520A3" w:rsidRDefault="00D520A3" w:rsidP="0083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D5C54"/>
    <w:multiLevelType w:val="hybridMultilevel"/>
    <w:tmpl w:val="483479B8"/>
    <w:lvl w:ilvl="0" w:tplc="AA5AC9B2">
      <w:start w:val="1"/>
      <w:numFmt w:val="decimal"/>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5C"/>
    <w:rsid w:val="00055616"/>
    <w:rsid w:val="000B2D31"/>
    <w:rsid w:val="000B3117"/>
    <w:rsid w:val="000C6B9C"/>
    <w:rsid w:val="000E1E37"/>
    <w:rsid w:val="00114816"/>
    <w:rsid w:val="00116827"/>
    <w:rsid w:val="00117547"/>
    <w:rsid w:val="00151A4F"/>
    <w:rsid w:val="001761BF"/>
    <w:rsid w:val="001F63B2"/>
    <w:rsid w:val="00217781"/>
    <w:rsid w:val="00275F55"/>
    <w:rsid w:val="00296CCA"/>
    <w:rsid w:val="002B22CC"/>
    <w:rsid w:val="002F6F45"/>
    <w:rsid w:val="003F13FC"/>
    <w:rsid w:val="00417D10"/>
    <w:rsid w:val="00452E96"/>
    <w:rsid w:val="00496966"/>
    <w:rsid w:val="005601F3"/>
    <w:rsid w:val="00576BBD"/>
    <w:rsid w:val="00624490"/>
    <w:rsid w:val="00631F18"/>
    <w:rsid w:val="00641655"/>
    <w:rsid w:val="00672BC7"/>
    <w:rsid w:val="00686E54"/>
    <w:rsid w:val="006B2EA7"/>
    <w:rsid w:val="006C7F61"/>
    <w:rsid w:val="006E1B2A"/>
    <w:rsid w:val="006E33C4"/>
    <w:rsid w:val="006E5293"/>
    <w:rsid w:val="006F5D40"/>
    <w:rsid w:val="00727ABC"/>
    <w:rsid w:val="0073003B"/>
    <w:rsid w:val="007A27C3"/>
    <w:rsid w:val="00810C86"/>
    <w:rsid w:val="008249D0"/>
    <w:rsid w:val="008343DA"/>
    <w:rsid w:val="00857973"/>
    <w:rsid w:val="008669DA"/>
    <w:rsid w:val="008B0709"/>
    <w:rsid w:val="008D511B"/>
    <w:rsid w:val="008E5BD2"/>
    <w:rsid w:val="0097088F"/>
    <w:rsid w:val="009C3016"/>
    <w:rsid w:val="009D627F"/>
    <w:rsid w:val="009E1E5F"/>
    <w:rsid w:val="00A26695"/>
    <w:rsid w:val="00A4289F"/>
    <w:rsid w:val="00A87A5C"/>
    <w:rsid w:val="00A90FB7"/>
    <w:rsid w:val="00A915E4"/>
    <w:rsid w:val="00AB2847"/>
    <w:rsid w:val="00B3103E"/>
    <w:rsid w:val="00B424C1"/>
    <w:rsid w:val="00B93740"/>
    <w:rsid w:val="00C20812"/>
    <w:rsid w:val="00C263EC"/>
    <w:rsid w:val="00C37DD3"/>
    <w:rsid w:val="00C74AEA"/>
    <w:rsid w:val="00C80555"/>
    <w:rsid w:val="00CF0E80"/>
    <w:rsid w:val="00D17077"/>
    <w:rsid w:val="00D32413"/>
    <w:rsid w:val="00D520A3"/>
    <w:rsid w:val="00D75D75"/>
    <w:rsid w:val="00D77FEE"/>
    <w:rsid w:val="00DD60C9"/>
    <w:rsid w:val="00DD7300"/>
    <w:rsid w:val="00E17D2C"/>
    <w:rsid w:val="00E4127B"/>
    <w:rsid w:val="00E56517"/>
    <w:rsid w:val="00E74746"/>
    <w:rsid w:val="00EB0FE0"/>
    <w:rsid w:val="00EF71EC"/>
    <w:rsid w:val="00F3648A"/>
    <w:rsid w:val="00FF5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E49939"/>
  <w15:docId w15:val="{C0BBF273-9CCE-40C5-95C7-75AC6B08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168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16827"/>
  </w:style>
  <w:style w:type="paragraph" w:customStyle="1" w:styleId="TableParagraph">
    <w:name w:val="Table Paragraph"/>
    <w:basedOn w:val="a"/>
    <w:uiPriority w:val="1"/>
    <w:qFormat/>
    <w:rsid w:val="00116827"/>
  </w:style>
  <w:style w:type="paragraph" w:styleId="a4">
    <w:name w:val="Body Text"/>
    <w:basedOn w:val="a"/>
    <w:link w:val="a5"/>
    <w:uiPriority w:val="1"/>
    <w:qFormat/>
    <w:rsid w:val="00116827"/>
    <w:pPr>
      <w:ind w:left="101"/>
    </w:pPr>
    <w:rPr>
      <w:rFonts w:ascii="メイリオ" w:eastAsia="メイリオ" w:hAnsi="メイリオ"/>
      <w:sz w:val="21"/>
      <w:szCs w:val="21"/>
    </w:rPr>
  </w:style>
  <w:style w:type="character" w:customStyle="1" w:styleId="a5">
    <w:name w:val="本文 (文字)"/>
    <w:basedOn w:val="a0"/>
    <w:link w:val="a4"/>
    <w:uiPriority w:val="1"/>
    <w:rsid w:val="00116827"/>
    <w:rPr>
      <w:rFonts w:ascii="メイリオ" w:eastAsia="メイリオ" w:hAnsi="メイリオ"/>
      <w:sz w:val="21"/>
      <w:szCs w:val="21"/>
    </w:rPr>
  </w:style>
  <w:style w:type="paragraph" w:styleId="a6">
    <w:name w:val="Date"/>
    <w:basedOn w:val="a"/>
    <w:next w:val="a"/>
    <w:link w:val="a7"/>
    <w:uiPriority w:val="99"/>
    <w:semiHidden/>
    <w:unhideWhenUsed/>
    <w:rsid w:val="00A87A5C"/>
  </w:style>
  <w:style w:type="character" w:customStyle="1" w:styleId="a7">
    <w:name w:val="日付 (文字)"/>
    <w:basedOn w:val="a0"/>
    <w:link w:val="a6"/>
    <w:uiPriority w:val="99"/>
    <w:semiHidden/>
    <w:rsid w:val="00A87A5C"/>
  </w:style>
  <w:style w:type="paragraph" w:styleId="a8">
    <w:name w:val="header"/>
    <w:basedOn w:val="a"/>
    <w:link w:val="a9"/>
    <w:uiPriority w:val="99"/>
    <w:unhideWhenUsed/>
    <w:rsid w:val="008343DA"/>
    <w:pPr>
      <w:tabs>
        <w:tab w:val="center" w:pos="4252"/>
        <w:tab w:val="right" w:pos="8504"/>
      </w:tabs>
      <w:snapToGrid w:val="0"/>
    </w:pPr>
  </w:style>
  <w:style w:type="character" w:customStyle="1" w:styleId="a9">
    <w:name w:val="ヘッダー (文字)"/>
    <w:basedOn w:val="a0"/>
    <w:link w:val="a8"/>
    <w:uiPriority w:val="99"/>
    <w:rsid w:val="008343DA"/>
  </w:style>
  <w:style w:type="paragraph" w:styleId="aa">
    <w:name w:val="footer"/>
    <w:basedOn w:val="a"/>
    <w:link w:val="ab"/>
    <w:uiPriority w:val="99"/>
    <w:unhideWhenUsed/>
    <w:rsid w:val="008343DA"/>
    <w:pPr>
      <w:tabs>
        <w:tab w:val="center" w:pos="4252"/>
        <w:tab w:val="right" w:pos="8504"/>
      </w:tabs>
      <w:snapToGrid w:val="0"/>
    </w:pPr>
  </w:style>
  <w:style w:type="character" w:customStyle="1" w:styleId="ab">
    <w:name w:val="フッター (文字)"/>
    <w:basedOn w:val="a0"/>
    <w:link w:val="aa"/>
    <w:uiPriority w:val="99"/>
    <w:rsid w:val="008343DA"/>
  </w:style>
  <w:style w:type="paragraph" w:styleId="ac">
    <w:name w:val="Note Heading"/>
    <w:basedOn w:val="a"/>
    <w:next w:val="a"/>
    <w:link w:val="ad"/>
    <w:uiPriority w:val="99"/>
    <w:unhideWhenUsed/>
    <w:rsid w:val="00624490"/>
    <w:pPr>
      <w:jc w:val="center"/>
    </w:pPr>
    <w:rPr>
      <w:rFonts w:ascii="HG丸ｺﾞｼｯｸM-PRO" w:eastAsia="HG丸ｺﾞｼｯｸM-PRO" w:hAnsi="HG丸ｺﾞｼｯｸM-PRO"/>
      <w:sz w:val="24"/>
    </w:rPr>
  </w:style>
  <w:style w:type="character" w:customStyle="1" w:styleId="ad">
    <w:name w:val="記 (文字)"/>
    <w:basedOn w:val="a0"/>
    <w:link w:val="ac"/>
    <w:uiPriority w:val="99"/>
    <w:rsid w:val="00624490"/>
    <w:rPr>
      <w:rFonts w:ascii="HG丸ｺﾞｼｯｸM-PRO" w:eastAsia="HG丸ｺﾞｼｯｸM-PRO" w:hAnsi="HG丸ｺﾞｼｯｸM-PRO"/>
      <w:sz w:val="24"/>
    </w:rPr>
  </w:style>
  <w:style w:type="paragraph" w:styleId="ae">
    <w:name w:val="Closing"/>
    <w:basedOn w:val="a"/>
    <w:link w:val="af"/>
    <w:uiPriority w:val="99"/>
    <w:unhideWhenUsed/>
    <w:rsid w:val="00624490"/>
    <w:pPr>
      <w:jc w:val="right"/>
    </w:pPr>
    <w:rPr>
      <w:rFonts w:ascii="HG丸ｺﾞｼｯｸM-PRO" w:eastAsia="HG丸ｺﾞｼｯｸM-PRO" w:hAnsi="HG丸ｺﾞｼｯｸM-PRO"/>
      <w:sz w:val="24"/>
    </w:rPr>
  </w:style>
  <w:style w:type="character" w:customStyle="1" w:styleId="af">
    <w:name w:val="結語 (文字)"/>
    <w:basedOn w:val="a0"/>
    <w:link w:val="ae"/>
    <w:uiPriority w:val="99"/>
    <w:rsid w:val="00624490"/>
    <w:rPr>
      <w:rFonts w:ascii="HG丸ｺﾞｼｯｸM-PRO" w:eastAsia="HG丸ｺﾞｼｯｸM-PRO" w:hAnsi="HG丸ｺﾞｼｯｸM-PRO"/>
      <w:sz w:val="24"/>
    </w:rPr>
  </w:style>
  <w:style w:type="paragraph" w:styleId="af0">
    <w:name w:val="Balloon Text"/>
    <w:basedOn w:val="a"/>
    <w:link w:val="af1"/>
    <w:uiPriority w:val="99"/>
    <w:semiHidden/>
    <w:unhideWhenUsed/>
    <w:rsid w:val="0021778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17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AC41-A85F-402F-9AD0-A6F555E4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dc:creator>
  <cp:lastModifiedBy>安部 英亮</cp:lastModifiedBy>
  <cp:revision>6</cp:revision>
  <cp:lastPrinted>2014-05-08T07:25:00Z</cp:lastPrinted>
  <dcterms:created xsi:type="dcterms:W3CDTF">2015-04-16T08:23:00Z</dcterms:created>
  <dcterms:modified xsi:type="dcterms:W3CDTF">2020-12-15T01:48:00Z</dcterms:modified>
</cp:coreProperties>
</file>